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_rels/item4.xml.rels" ContentType="application/vnd.openxmlformats-package.relationships+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  <Override PartName="/customXml/item4.xml" ContentType="application/xml"/>
  <Override PartName="/customXml/itemProps4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jc w:val="right"/>
        <w:rPr>
          <w:rFonts w:eastAsia="Calibri" w:cs="Calibri" w:cstheme="minorHAnsi"/>
          <w:sz w:val="24"/>
          <w:szCs w:val="24"/>
        </w:rPr>
      </w:pPr>
      <w:r>
        <w:rPr>
          <w:rStyle w:val="Normaltextrun"/>
          <w:rFonts w:cs="Calibri" w:cstheme="minorHAnsi"/>
          <w:color w:val="000000"/>
          <w:sz w:val="24"/>
          <w:szCs w:val="24"/>
          <w:shd w:fill="FFFFFF" w:val="clear"/>
        </w:rPr>
        <w:t>Załącznik nr 8 do Umowy o powierzenie grantu</w:t>
      </w:r>
      <w:r>
        <w:rPr>
          <w:rStyle w:val="Eop"/>
          <w:rFonts w:cs="Calibri" w:cstheme="minorHAnsi"/>
          <w:color w:val="000000"/>
          <w:sz w:val="24"/>
          <w:szCs w:val="24"/>
          <w:shd w:fill="FFFFFF" w:val="clear"/>
        </w:rPr>
        <w:t> </w:t>
      </w:r>
    </w:p>
    <w:p>
      <w:pPr>
        <w:pStyle w:val="Normal"/>
        <w:spacing w:before="720" w:after="0"/>
        <w:jc w:val="right"/>
        <w:rPr>
          <w:rFonts w:cs="Calibri" w:cstheme="minorHAnsi"/>
          <w:sz w:val="20"/>
          <w:szCs w:val="20"/>
        </w:rPr>
      </w:pPr>
      <w:r>
        <w:rPr>
          <w:rFonts w:eastAsia="Calibri" w:cs="Calibri" w:cstheme="minorHAnsi"/>
          <w:sz w:val="20"/>
          <w:szCs w:val="20"/>
        </w:rPr>
        <w:t>........................................................</w:t>
      </w:r>
    </w:p>
    <w:p>
      <w:pPr>
        <w:pStyle w:val="Normal"/>
        <w:jc w:val="right"/>
        <w:rPr>
          <w:rFonts w:cs="Calibri" w:cstheme="minorHAnsi"/>
          <w:sz w:val="20"/>
          <w:szCs w:val="20"/>
        </w:rPr>
      </w:pPr>
      <w:r>
        <w:rPr>
          <w:rFonts w:eastAsia="Calibri" w:cs="Calibri" w:cstheme="minorHAnsi"/>
          <w:sz w:val="20"/>
          <w:szCs w:val="20"/>
        </w:rPr>
        <w:t xml:space="preserve">(miejscowość, data) </w:t>
      </w:r>
    </w:p>
    <w:p>
      <w:pPr>
        <w:pStyle w:val="Normal"/>
        <w:spacing w:before="360" w:after="0"/>
        <w:rPr>
          <w:rFonts w:eastAsia="Calibri" w:cs="Calibri" w:cstheme="minorHAnsi"/>
          <w:sz w:val="20"/>
          <w:szCs w:val="20"/>
        </w:rPr>
      </w:pPr>
      <w:r>
        <w:rPr>
          <w:rFonts w:eastAsia="Calibri" w:cs="Calibri" w:cstheme="minorHAnsi"/>
          <w:sz w:val="20"/>
          <w:szCs w:val="20"/>
        </w:rPr>
        <w:t>………………………………………………………………………………………</w:t>
      </w:r>
      <w:r>
        <w:rPr>
          <w:rFonts w:eastAsia="Calibri" w:cs="Calibri" w:cstheme="minorHAnsi"/>
          <w:sz w:val="20"/>
          <w:szCs w:val="20"/>
        </w:rPr>
        <w:t>. ……………………………………………………………………………………….. ………………………………………………………………………………………..</w:t>
      </w:r>
    </w:p>
    <w:p>
      <w:pPr>
        <w:pStyle w:val="Normal"/>
        <w:spacing w:before="0" w:after="0"/>
        <w:rPr/>
      </w:pPr>
      <w:r>
        <w:rPr>
          <w:rFonts w:eastAsia="Calibri" w:cs="Calibri" w:cstheme="minorHAnsi"/>
          <w:sz w:val="20"/>
          <w:szCs w:val="20"/>
        </w:rPr>
        <w:t>(nazwa i adres Wykonawcy *</w:t>
      </w:r>
      <w:del w:id="0" w:author="nieznany" w:date="2026-07-16T15:03:05Z">
        <w:r>
          <w:rPr>
            <w:rFonts w:eastAsia="Calibri" w:cs="Calibri" w:cstheme="minorHAnsi"/>
            <w:sz w:val="20"/>
            <w:szCs w:val="20"/>
          </w:rPr>
          <w:delText xml:space="preserve"> / Grantobiorcy</w:delText>
        </w:r>
      </w:del>
      <w:r>
        <w:rPr>
          <w:rFonts w:eastAsia="Calibri" w:cs="Calibri" w:cstheme="minorHAnsi"/>
          <w:sz w:val="20"/>
          <w:szCs w:val="20"/>
        </w:rPr>
        <w:t xml:space="preserve"> **)</w:t>
      </w:r>
    </w:p>
    <w:p>
      <w:pPr>
        <w:pStyle w:val="Normal"/>
        <w:spacing w:before="720" w:after="720"/>
        <w:jc w:val="center"/>
        <w:rPr>
          <w:rFonts w:cs="Calibri" w:cstheme="minorHAnsi"/>
          <w:sz w:val="24"/>
          <w:szCs w:val="24"/>
        </w:rPr>
      </w:pPr>
      <w:r>
        <w:rPr>
          <w:rFonts w:cs="Calibri" w:cstheme="minorHAnsi"/>
          <w:b/>
          <w:bCs/>
          <w:sz w:val="24"/>
          <w:szCs w:val="24"/>
        </w:rPr>
        <w:t>Oświadczenia o braku wykluczenia z postępowania w związku z działaniami Rosji destabilizującymi sytuację na Ukrainie</w:t>
      </w:r>
      <w:r>
        <w:rPr>
          <w:rFonts w:eastAsia="Calibri" w:cs="Calibri" w:cstheme="minorHAnsi"/>
          <w:sz w:val="24"/>
          <w:szCs w:val="24"/>
        </w:rPr>
        <w:t xml:space="preserve"> </w:t>
      </w:r>
    </w:p>
    <w:p>
      <w:pPr>
        <w:pStyle w:val="Normal"/>
        <w:jc w:val="both"/>
        <w:rPr/>
      </w:pPr>
      <w:r>
        <w:rPr>
          <w:rFonts w:eastAsia="Calibri" w:cs="Calibri" w:cstheme="minorHAnsi"/>
          <w:sz w:val="24"/>
          <w:szCs w:val="24"/>
        </w:rPr>
        <w:t>W związku z przepisem art. 1 pkt 3 ustawy z dnia 13 kwietnia 2022 r. o szczególnych rozwiązaniach w zakresie przeciwdziałania wspieraniu agresji na Ukrainę oraz służących ochronie bezpieczeństwa narodowego (</w:t>
      </w:r>
      <w:r>
        <w:rPr>
          <w:rFonts w:cs="Calibri" w:cstheme="minorHAnsi"/>
          <w:kern w:val="2"/>
          <w:sz w:val="24"/>
          <w:szCs w:val="24"/>
          <w14:ligatures w14:val="standardContextual"/>
        </w:rPr>
        <w:t>Dz.U. z 2025 r. poz. 514)</w:t>
      </w:r>
      <w:r>
        <w:rPr>
          <w:rFonts w:eastAsia="Calibri" w:cs="Calibri" w:cstheme="minorHAnsi"/>
          <w:sz w:val="24"/>
          <w:szCs w:val="24"/>
        </w:rPr>
        <w:t xml:space="preserve">, oświadczam, iż podmiot, który reprezentuję nie jest podmiotem umieszczonym (lub powiązanym z nim) na liście prowadzonej przez ministra właściwego do spraw wewnętrznych. Lista została opublikowana w Biuletynie Informacji Publicznej Ministerstwa Spraw Wewnętrznych i Administracji pod linkiem: </w:t>
      </w:r>
      <w:hyperlink r:id="rId2">
        <w:r>
          <w:rPr>
            <w:rStyle w:val="Czeinternetowe"/>
            <w:rFonts w:eastAsia="Calibri" w:cs="Calibri" w:cstheme="minorHAnsi"/>
            <w:color w:val="auto"/>
            <w:sz w:val="24"/>
            <w:szCs w:val="24"/>
          </w:rPr>
          <w:t>https://www.gov.pl/web/mswia/lista-osob-i-podmiotow-objetych-sankcjami</w:t>
        </w:r>
      </w:hyperlink>
      <w:r>
        <w:rPr>
          <w:rFonts w:eastAsia="Calibri" w:cs="Calibri" w:cstheme="minorHAnsi"/>
          <w:sz w:val="24"/>
          <w:szCs w:val="24"/>
        </w:rPr>
        <w:t>.</w:t>
      </w:r>
    </w:p>
    <w:p>
      <w:pPr>
        <w:pStyle w:val="Normal"/>
        <w:spacing w:before="720" w:after="0"/>
        <w:jc w:val="right"/>
        <w:rPr>
          <w:rFonts w:eastAsia="Calibri" w:cs="Calibri" w:cstheme="minorHAnsi"/>
          <w:sz w:val="20"/>
          <w:szCs w:val="20"/>
        </w:rPr>
      </w:pPr>
      <w:r>
        <w:rPr>
          <w:rFonts w:eastAsia="Calibri" w:cs="Calibri" w:cstheme="minorHAnsi"/>
          <w:sz w:val="20"/>
          <w:szCs w:val="20"/>
        </w:rPr>
        <w:t>………………</w:t>
      </w:r>
      <w:r>
        <w:rPr>
          <w:rFonts w:eastAsia="Calibri" w:cs="Calibri" w:cstheme="minorHAnsi"/>
          <w:sz w:val="20"/>
          <w:szCs w:val="20"/>
        </w:rPr>
        <w:t>..……………………………………………………</w:t>
      </w:r>
    </w:p>
    <w:p>
      <w:pPr>
        <w:pStyle w:val="Normal"/>
        <w:ind w:left="2268" w:hanging="67"/>
        <w:jc w:val="right"/>
        <w:rPr/>
      </w:pPr>
      <w:r>
        <w:rPr>
          <w:rFonts w:cs="Calibri" w:cstheme="minorHAnsi"/>
          <w:sz w:val="20"/>
          <w:szCs w:val="20"/>
        </w:rPr>
        <w:t xml:space="preserve">(podpis Wykonawcy * / </w:t>
      </w:r>
      <w:del w:id="1" w:author="nieznany" w:date="2026-07-16T15:03:14Z">
        <w:r>
          <w:rPr>
            <w:rFonts w:cs="Calibri" w:cstheme="minorHAnsi"/>
            <w:sz w:val="20"/>
            <w:szCs w:val="20"/>
          </w:rPr>
          <w:delText>Grantobiorcy *</w:delText>
        </w:r>
      </w:del>
      <w:ins w:id="2" w:author="nieznany" w:date="2026-07-16T15:03:14Z">
        <w:r>
          <w:rPr>
            <w:rFonts w:cs="Calibri" w:cstheme="minorHAnsi"/>
            <w:sz w:val="20"/>
            <w:szCs w:val="20"/>
          </w:rPr>
          <w:t>-</w:t>
        </w:r>
      </w:ins>
      <w:r>
        <w:rPr>
          <w:rFonts w:cs="Calibri" w:cstheme="minorHAnsi"/>
          <w:sz w:val="20"/>
          <w:szCs w:val="20"/>
        </w:rPr>
        <w:t>*)</w:t>
      </w:r>
    </w:p>
    <w:p>
      <w:pPr>
        <w:pStyle w:val="Normal"/>
        <w:spacing w:before="720" w:after="160"/>
        <w:jc w:val="both"/>
        <w:rPr>
          <w:rFonts w:eastAsia="Calibri" w:cs="Calibri" w:cstheme="minorHAnsi"/>
          <w:sz w:val="20"/>
          <w:szCs w:val="20"/>
        </w:rPr>
      </w:pPr>
      <w:r>
        <w:rPr>
          <w:rFonts w:eastAsia="Calibri" w:cs="Calibri" w:cstheme="minorHAnsi"/>
          <w:sz w:val="20"/>
          <w:szCs w:val="20"/>
        </w:rPr>
        <w:t>* w przypadku ofert wspólnych (konsorcjum lub spółki cywilnej) przedmiotowe oświadczenie w swoim imieniu składa każdy z Wykonawców.</w:t>
      </w:r>
    </w:p>
    <w:p>
      <w:pPr>
        <w:pStyle w:val="Normal"/>
        <w:spacing w:before="0" w:after="160"/>
        <w:jc w:val="both"/>
        <w:rPr/>
      </w:pPr>
      <w:r>
        <w:rPr>
          <w:rFonts w:eastAsia="Calibri" w:cs="Calibri" w:cstheme="minorHAnsi"/>
          <w:sz w:val="20"/>
          <w:szCs w:val="20"/>
        </w:rPr>
        <w:t>** skreślić niewłaściwe.</w:t>
      </w:r>
    </w:p>
    <w:sectPr>
      <w:headerReference w:type="default" r:id="rId3"/>
      <w:footerReference w:type="default" r:id="rId4"/>
      <w:type w:val="nextPage"/>
      <w:pgSz w:w="11906" w:h="16838"/>
      <w:pgMar w:left="1440" w:right="1440" w:header="708" w:top="1440" w:footer="708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9028" w:type="dxa"/>
      <w:jc w:val="left"/>
      <w:tblInd w:w="0" w:type="dxa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3009"/>
      <w:gridCol w:w="3009"/>
      <w:gridCol w:w="3010"/>
    </w:tblGrid>
    <w:tr>
      <w:trPr/>
      <w:tc>
        <w:tcPr>
          <w:tcW w:w="3009" w:type="dxa"/>
          <w:tcBorders/>
          <w:shd w:fill="auto" w:val="clear"/>
        </w:tcPr>
        <w:p>
          <w:pPr>
            <w:pStyle w:val="Gwka"/>
            <w:ind w:left="-115" w:hanging="0"/>
            <w:rPr/>
          </w:pPr>
          <w:r>
            <w:rPr/>
          </w:r>
        </w:p>
      </w:tc>
      <w:tc>
        <w:tcPr>
          <w:tcW w:w="3009" w:type="dxa"/>
          <w:tcBorders/>
          <w:shd w:fill="auto" w:val="clear"/>
        </w:tcPr>
        <w:p>
          <w:pPr>
            <w:pStyle w:val="Gwka"/>
            <w:jc w:val="center"/>
            <w:rPr/>
          </w:pPr>
          <w:r>
            <w:rPr/>
          </w:r>
        </w:p>
      </w:tc>
      <w:tc>
        <w:tcPr>
          <w:tcW w:w="3010" w:type="dxa"/>
          <w:tcBorders/>
          <w:shd w:fill="auto" w:val="clear"/>
        </w:tcPr>
        <w:p>
          <w:pPr>
            <w:pStyle w:val="Gwka"/>
            <w:ind w:right="-115" w:hanging="0"/>
            <w:jc w:val="right"/>
            <w:rPr/>
          </w:pPr>
          <w:r>
            <w:rPr/>
          </w:r>
        </w:p>
      </w:tc>
    </w:tr>
  </w:tbl>
  <w:p>
    <w:pPr>
      <w:pStyle w:val="Stopk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rPr/>
    </w:pPr>
    <w:ins w:id="3" w:author="nieznany" w:date="2026-07-16T15:02:32Z">
      <w:r>
        <w:rPr/>
      </w:r>
    </w:ins>
  </w:p>
  <w:p>
    <w:pPr>
      <w:pStyle w:val="Normal"/>
      <w:rPr/>
    </w:pPr>
    <w:r>
      <w:rPr/>
      <w:drawing>
        <wp:inline distT="0" distB="0" distL="0" distR="0">
          <wp:extent cx="5695950" cy="814705"/>
          <wp:effectExtent l="0" t="0" r="0" b="0"/>
          <wp:docPr id="1" name="Obraz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95950" cy="814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w="8967" w:type="dxa"/>
      <w:jc w:val="left"/>
      <w:tblInd w:w="60" w:type="dxa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2955"/>
      <w:gridCol w:w="3000"/>
      <w:gridCol w:w="3012"/>
    </w:tblGrid>
    <w:tr>
      <w:trPr/>
      <w:tc>
        <w:tcPr>
          <w:tcW w:w="2955" w:type="dxa"/>
          <w:tcBorders/>
          <w:shd w:fill="auto" w:val="clear"/>
        </w:tcPr>
        <w:p>
          <w:pPr>
            <w:pStyle w:val="Gwka"/>
            <w:ind w:left="-115" w:hanging="0"/>
            <w:rPr>
              <w:del w:id="6" w:author="nieznany" w:date="2026-07-16T15:01:40Z"/>
            </w:rPr>
          </w:pPr>
          <w:del w:id="5" w:author="nieznany" w:date="2026-07-16T15:01:40Z">
            <w:r>
              <w:rPr/>
            </w:r>
          </w:del>
        </w:p>
        <w:p>
          <w:pPr>
            <w:pStyle w:val="Gwka"/>
            <w:ind w:left="-115" w:hanging="0"/>
            <w:rPr/>
          </w:pPr>
          <w:r>
            <w:rPr/>
          </w:r>
        </w:p>
      </w:tc>
      <w:tc>
        <w:tcPr>
          <w:tcW w:w="3000" w:type="dxa"/>
          <w:tcBorders/>
          <w:shd w:fill="auto" w:val="clear"/>
        </w:tcPr>
        <w:p>
          <w:pPr>
            <w:pStyle w:val="Gwka"/>
            <w:jc w:val="center"/>
            <w:rPr/>
          </w:pPr>
          <w:r>
            <w:rPr/>
          </w:r>
        </w:p>
      </w:tc>
      <w:tc>
        <w:tcPr>
          <w:tcW w:w="3012" w:type="dxa"/>
          <w:tcBorders/>
          <w:shd w:fill="auto" w:val="clear"/>
        </w:tcPr>
        <w:p>
          <w:pPr>
            <w:pStyle w:val="Gwka"/>
            <w:ind w:right="-115" w:hanging="0"/>
            <w:jc w:val="right"/>
            <w:rPr/>
          </w:pPr>
          <w:r>
            <w:rPr/>
          </w:r>
        </w:p>
      </w:tc>
    </w:tr>
  </w:tbl>
  <w:p>
    <w:pPr>
      <w:pStyle w:val="Gwka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trackRevisions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link w:val="Nagwek"/>
    <w:uiPriority w:val="99"/>
    <w:qFormat/>
    <w:rPr/>
  </w:style>
  <w:style w:type="character" w:styleId="StopkaZnak" w:customStyle="1">
    <w:name w:val="Stopka Znak"/>
    <w:basedOn w:val="DefaultParagraphFont"/>
    <w:link w:val="Stopka"/>
    <w:uiPriority w:val="99"/>
    <w:qFormat/>
    <w:rPr/>
  </w:style>
  <w:style w:type="character" w:styleId="Czeinternetowe">
    <w:name w:val="Łącze internetowe"/>
    <w:basedOn w:val="DefaultParagraphFont"/>
    <w:uiPriority w:val="99"/>
    <w:unhideWhenUsed/>
    <w:rsid w:val="00686a9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686a98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686a98"/>
    <w:rPr>
      <w:color w:val="954F72" w:themeColor="followedHyperlink"/>
      <w:u w:val="single"/>
    </w:rPr>
  </w:style>
  <w:style w:type="character" w:styleId="Normaltextrun" w:customStyle="1">
    <w:name w:val="normaltextrun"/>
    <w:basedOn w:val="DefaultParagraphFont"/>
    <w:qFormat/>
    <w:rsid w:val="00464a06"/>
    <w:rPr/>
  </w:style>
  <w:style w:type="character" w:styleId="Eop" w:customStyle="1">
    <w:name w:val="eop"/>
    <w:basedOn w:val="DefaultParagraphFont"/>
    <w:qFormat/>
    <w:rsid w:val="00464a06"/>
    <w:rPr/>
  </w:style>
  <w:style w:type="character" w:styleId="ListLabel1">
    <w:name w:val="ListLabel 1"/>
    <w:qFormat/>
    <w:rPr>
      <w:rFonts w:eastAsia="Calibri" w:cs="Calibri" w:cstheme="minorHAnsi"/>
      <w:color w:val="auto"/>
      <w:sz w:val="24"/>
      <w:szCs w:val="24"/>
    </w:rPr>
  </w:style>
  <w:style w:type="character" w:styleId="ListLabel2">
    <w:name w:val="ListLabel 2"/>
    <w:qFormat/>
    <w:rPr>
      <w:rFonts w:eastAsia="Calibri" w:cs="Calibri" w:cstheme="minorHAnsi"/>
      <w:color w:val="auto"/>
      <w:sz w:val="24"/>
      <w:szCs w:val="24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">
    <w:name w:val="Header"/>
    <w:basedOn w:val="Normal"/>
    <w:link w:val="NagwekZnak"/>
    <w:uiPriority w:val="99"/>
    <w:unhideWhenUsed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Revision">
    <w:name w:val="Revision"/>
    <w:uiPriority w:val="99"/>
    <w:semiHidden/>
    <w:qFormat/>
    <w:rsid w:val="001e1215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gov.pl/web/mswia/lista-osob-i-podmiotow-objetych-sankcjami" TargetMode="Externa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Relationship Id="rId9" Type="http://schemas.openxmlformats.org/officeDocument/2006/relationships/customXml" Target="../customXml/item2.xml"/><Relationship Id="rId10" Type="http://schemas.openxmlformats.org/officeDocument/2006/relationships/customXml" Target="../customXml/item3.xml"/><Relationship Id="rId11" Type="http://schemas.openxmlformats.org/officeDocument/2006/relationships/customXml" Target="../customXml/item4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D9CEDFC1EE654EB1D31AF6B3C395EF" ma:contentTypeVersion="2" ma:contentTypeDescription="Utwórz nowy dokument." ma:contentTypeScope="" ma:versionID="c29649771d76bb0eccc60658f63abebf">
  <xsd:schema xmlns:xsd="http://www.w3.org/2001/XMLSchema" xmlns:xs="http://www.w3.org/2001/XMLSchema" xmlns:p="http://schemas.microsoft.com/office/2006/metadata/properties" xmlns:ns2="34792cdb-b207-4b1e-9f5b-2b41ccf7e8c8" targetNamespace="http://schemas.microsoft.com/office/2006/metadata/properties" ma:root="true" ma:fieldsID="67401d2752178325b439327df89c1249" ns2:_="">
    <xsd:import namespace="34792cdb-b207-4b1e-9f5b-2b41ccf7e8c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92cdb-b207-4b1e-9f5b-2b41ccf7e8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4D69A18-DECF-4FAB-911F-159F741DC7E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CF245A0-0481-43C5-BBA2-70BCB65585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92cdb-b207-4b1e-9f5b-2b41ccf7e8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8F0CF4-7B52-46E9-AD1F-3F95CAFBFB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AE110A-DE52-4F83-A48A-3400C7AC008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Application>LibreOffice/6.2.4.2$Windows_x86 LibreOffice_project/2412653d852ce75f65fbfa83fb7e7b669a126d64</Application>
  <Pages>1</Pages>
  <Words>135</Words>
  <Characters>1052</Characters>
  <CharactersWithSpaces>1179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2025-05-06T09:57:00Z</dcterms:created>
  <dc:creator>Sześciórka Milena</dc:creator>
  <dc:description/>
  <dc:language>pl-PL</dc:language>
  <cp:lastModifiedBy/>
  <dcterms:modified xsi:type="dcterms:W3CDTF">2026-07-16T15:03:24Z</dcterms:modified>
  <cp:revision>16</cp:revision>
  <dc:subject/>
  <dc:title>Załącznik nr 9 - Oświadczenie o braku wykluczenia z postępowania w związku z działaniami Rosji destabilizującymi sytuację na Ukrainie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ntentTypeId">
    <vt:lpwstr>0x01010050D9CEDFC1EE654EB1D31AF6B3C395EF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